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281" w:rsidRDefault="00095281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0128C" w:rsidRPr="0010128C" w:rsidRDefault="0010128C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E7D" w:rsidRDefault="00AA0E7D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2DC6" w:rsidRDefault="00112DC6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5281" w:rsidRDefault="00034B08" w:rsidP="00034B08">
      <w:pPr>
        <w:spacing w:after="0" w:line="240" w:lineRule="auto"/>
        <w:ind w:left="142" w:right="5245"/>
        <w:jc w:val="both"/>
        <w:rPr>
          <w:rFonts w:ascii="Times New Roman" w:hAnsi="Times New Roman" w:cs="Times New Roman"/>
          <w:sz w:val="28"/>
          <w:szCs w:val="28"/>
        </w:rPr>
      </w:pPr>
      <w:r w:rsidRPr="00034B08">
        <w:rPr>
          <w:rFonts w:ascii="Times New Roman" w:hAnsi="Times New Roman" w:cs="Times New Roman"/>
          <w:sz w:val="28"/>
          <w:szCs w:val="28"/>
        </w:rPr>
        <w:t>О случаях и порядке предо</w:t>
      </w:r>
      <w:r w:rsidRPr="00034B08">
        <w:rPr>
          <w:rFonts w:ascii="Times New Roman" w:hAnsi="Times New Roman" w:cs="Times New Roman"/>
          <w:sz w:val="28"/>
          <w:szCs w:val="28"/>
        </w:rPr>
        <w:softHyphen/>
        <w:t>ставления дотаций бюджетам муниципальных районов (го</w:t>
      </w:r>
      <w:r w:rsidRPr="00034B08">
        <w:rPr>
          <w:rFonts w:ascii="Times New Roman" w:hAnsi="Times New Roman" w:cs="Times New Roman"/>
          <w:sz w:val="28"/>
          <w:szCs w:val="28"/>
        </w:rPr>
        <w:softHyphen/>
        <w:t>родских округов) Астраханской области в целях поощрения муниципальных образований Астраханской области, до</w:t>
      </w:r>
      <w:r w:rsidRPr="00034B08">
        <w:rPr>
          <w:rFonts w:ascii="Times New Roman" w:hAnsi="Times New Roman" w:cs="Times New Roman"/>
          <w:sz w:val="28"/>
          <w:szCs w:val="28"/>
        </w:rPr>
        <w:softHyphen/>
        <w:t>стигших наилучших финансо</w:t>
      </w:r>
      <w:r w:rsidRPr="00034B08">
        <w:rPr>
          <w:rFonts w:ascii="Times New Roman" w:hAnsi="Times New Roman" w:cs="Times New Roman"/>
          <w:sz w:val="28"/>
          <w:szCs w:val="28"/>
        </w:rPr>
        <w:softHyphen/>
        <w:t>во-экономических показателей за отчетный финансовый год</w:t>
      </w:r>
    </w:p>
    <w:p w:rsidR="00034B08" w:rsidRDefault="00034B08" w:rsidP="00034B08">
      <w:pPr>
        <w:spacing w:after="0" w:line="240" w:lineRule="auto"/>
        <w:ind w:left="567"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08" w:rsidRDefault="00034B08" w:rsidP="00034B08">
      <w:pPr>
        <w:spacing w:after="0" w:line="240" w:lineRule="auto"/>
        <w:ind w:left="567"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08" w:rsidRPr="00034B08" w:rsidRDefault="00034B08" w:rsidP="00034B08">
      <w:pPr>
        <w:spacing w:after="0" w:line="240" w:lineRule="auto"/>
        <w:ind w:left="567" w:righ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B08" w:rsidRPr="00034B08" w:rsidRDefault="00034B08" w:rsidP="00034B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B08">
        <w:rPr>
          <w:rFonts w:ascii="Times New Roman" w:hAnsi="Times New Roman" w:cs="Times New Roman"/>
          <w:sz w:val="28"/>
          <w:szCs w:val="28"/>
        </w:rPr>
        <w:t>В соответствии со статьей 13.2 Закона Астраханской области от 05.12.2005 № 74/2005-03 «О межбюджетных отношениях в Астраханской области»</w:t>
      </w:r>
    </w:p>
    <w:p w:rsidR="00095281" w:rsidRPr="008071A5" w:rsidRDefault="00095281" w:rsidP="00095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1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Астраханской области ПОСТАНОВЛЯЕТ:</w:t>
      </w:r>
    </w:p>
    <w:p w:rsidR="00112DC6" w:rsidRPr="001E7D60" w:rsidRDefault="00095281" w:rsidP="000279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E7D60" w:rsidRPr="001E7D60">
        <w:rPr>
          <w:rFonts w:ascii="Times New Roman" w:hAnsi="Times New Roman" w:cs="Times New Roman"/>
          <w:sz w:val="28"/>
          <w:szCs w:val="28"/>
        </w:rPr>
        <w:t>Утвердить прилагаемые случаи и порядок предоставления дотаций бюджетам муниципальных районов (городских округов) Астраханской обла</w:t>
      </w:r>
      <w:r w:rsidR="001E7D60" w:rsidRPr="001E7D60">
        <w:rPr>
          <w:rFonts w:ascii="Times New Roman" w:hAnsi="Times New Roman" w:cs="Times New Roman"/>
          <w:sz w:val="28"/>
          <w:szCs w:val="28"/>
        </w:rPr>
        <w:softHyphen/>
        <w:t>сти в целях поощрения муниципальных образований Астраханской области, достигших наилучших финансово-экономических показателей за отчетный финансовый год</w:t>
      </w:r>
      <w:r w:rsidR="00112DC6" w:rsidRPr="001E7D60">
        <w:rPr>
          <w:rFonts w:ascii="Times New Roman" w:hAnsi="Times New Roman" w:cs="Times New Roman"/>
          <w:sz w:val="28"/>
          <w:szCs w:val="28"/>
        </w:rPr>
        <w:t>.</w:t>
      </w:r>
    </w:p>
    <w:p w:rsidR="00095281" w:rsidRPr="008071A5" w:rsidRDefault="00095281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1A5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095281" w:rsidRPr="001E7D60" w:rsidRDefault="00095281" w:rsidP="000952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1A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со дня</w:t>
      </w:r>
      <w:r w:rsidR="001E7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опубликования, </w:t>
      </w:r>
      <w:r w:rsidR="001E7D60" w:rsidRPr="001E7D60">
        <w:rPr>
          <w:rFonts w:ascii="Times New Roman" w:hAnsi="Times New Roman" w:cs="Times New Roman"/>
          <w:sz w:val="28"/>
          <w:szCs w:val="28"/>
        </w:rPr>
        <w:t>за исключением пункта 2 приложения к случаям и порядку предоставления дотаций бюджетам муниципальных районов (городских округов) Астраханской обла</w:t>
      </w:r>
      <w:r w:rsidR="001E7D60" w:rsidRPr="001E7D60">
        <w:rPr>
          <w:rFonts w:ascii="Times New Roman" w:hAnsi="Times New Roman" w:cs="Times New Roman"/>
          <w:sz w:val="28"/>
          <w:szCs w:val="28"/>
        </w:rPr>
        <w:softHyphen/>
        <w:t>сти в целях поощрения муниципальных образований Астраханской области, достигших наилучших финансово-экономических показателей за отчетный финансовый год, утвержденным постановлением, вступ</w:t>
      </w:r>
      <w:r w:rsidR="00C35D29">
        <w:rPr>
          <w:rFonts w:ascii="Times New Roman" w:hAnsi="Times New Roman" w:cs="Times New Roman"/>
          <w:sz w:val="28"/>
          <w:szCs w:val="28"/>
        </w:rPr>
        <w:t>ающ</w:t>
      </w:r>
      <w:r w:rsidR="001E7D60" w:rsidRPr="001E7D60">
        <w:rPr>
          <w:rFonts w:ascii="Times New Roman" w:hAnsi="Times New Roman" w:cs="Times New Roman"/>
          <w:sz w:val="28"/>
          <w:szCs w:val="28"/>
        </w:rPr>
        <w:t xml:space="preserve">его в силу с </w:t>
      </w:r>
      <w:r w:rsidR="00F27023">
        <w:rPr>
          <w:rFonts w:ascii="Times New Roman" w:hAnsi="Times New Roman" w:cs="Times New Roman"/>
          <w:sz w:val="28"/>
          <w:szCs w:val="28"/>
        </w:rPr>
        <w:t>0</w:t>
      </w:r>
      <w:r w:rsidR="001E7D60" w:rsidRPr="001E7D60">
        <w:rPr>
          <w:rFonts w:ascii="Times New Roman" w:hAnsi="Times New Roman" w:cs="Times New Roman"/>
          <w:sz w:val="28"/>
          <w:szCs w:val="28"/>
        </w:rPr>
        <w:t>1.01.2020 года.</w:t>
      </w:r>
    </w:p>
    <w:p w:rsidR="00112DC6" w:rsidRDefault="00112DC6" w:rsidP="000952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0E7D" w:rsidRDefault="00AA0E7D" w:rsidP="00112D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D60" w:rsidRDefault="001E7D60" w:rsidP="001E7D60">
      <w:pPr>
        <w:pStyle w:val="Bodytext20"/>
        <w:shd w:val="clear" w:color="auto" w:fill="auto"/>
        <w:tabs>
          <w:tab w:val="left" w:pos="1040"/>
        </w:tabs>
        <w:spacing w:after="0" w:line="240" w:lineRule="auto"/>
      </w:pPr>
      <w:proofErr w:type="spellStart"/>
      <w:r>
        <w:t>Врио</w:t>
      </w:r>
      <w:proofErr w:type="spellEnd"/>
      <w:r>
        <w:t xml:space="preserve"> Губернатора</w:t>
      </w:r>
    </w:p>
    <w:p w:rsidR="00880BB0" w:rsidRDefault="001E7D60" w:rsidP="001E7D60">
      <w:pPr>
        <w:pStyle w:val="Bodytext20"/>
        <w:shd w:val="clear" w:color="auto" w:fill="auto"/>
        <w:tabs>
          <w:tab w:val="left" w:pos="1040"/>
        </w:tabs>
        <w:spacing w:after="0" w:line="240" w:lineRule="auto"/>
      </w:pPr>
      <w:r>
        <w:t>Астраханской области                                                                       С.П. Морозов</w:t>
      </w:r>
    </w:p>
    <w:p w:rsidR="003068D9" w:rsidRPr="003068D9" w:rsidRDefault="003068D9" w:rsidP="000504B2">
      <w:pPr>
        <w:widowControl w:val="0"/>
        <w:spacing w:after="0" w:line="280" w:lineRule="exact"/>
        <w:ind w:left="5387" w:righ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УТВЕРЖДЕНЫ</w:t>
      </w:r>
    </w:p>
    <w:p w:rsidR="000504B2" w:rsidRDefault="003068D9" w:rsidP="000504B2">
      <w:pPr>
        <w:widowControl w:val="0"/>
        <w:tabs>
          <w:tab w:val="left" w:pos="7938"/>
          <w:tab w:val="left" w:pos="9214"/>
        </w:tabs>
        <w:spacing w:after="0" w:line="317" w:lineRule="exact"/>
        <w:ind w:left="5387" w:right="204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постановлением Правительства Астраханской </w:t>
      </w:r>
      <w:r w:rsidR="0005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ласти </w:t>
      </w:r>
    </w:p>
    <w:p w:rsidR="003068D9" w:rsidRDefault="003068D9" w:rsidP="000504B2">
      <w:pPr>
        <w:widowControl w:val="0"/>
        <w:tabs>
          <w:tab w:val="left" w:pos="7938"/>
          <w:tab w:val="left" w:pos="9214"/>
        </w:tabs>
        <w:spacing w:after="0" w:line="317" w:lineRule="exact"/>
        <w:ind w:left="5387" w:right="2041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</w:t>
      </w:r>
      <w:r w:rsidR="00050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№</w:t>
      </w:r>
    </w:p>
    <w:p w:rsidR="000504B2" w:rsidRDefault="000504B2" w:rsidP="000504B2">
      <w:pPr>
        <w:widowControl w:val="0"/>
        <w:tabs>
          <w:tab w:val="left" w:pos="7371"/>
          <w:tab w:val="left" w:pos="9214"/>
        </w:tabs>
        <w:spacing w:after="0" w:line="317" w:lineRule="exact"/>
        <w:ind w:left="5387" w:righ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97725A" w:rsidRPr="003068D9" w:rsidRDefault="0097725A" w:rsidP="000504B2">
      <w:pPr>
        <w:widowControl w:val="0"/>
        <w:tabs>
          <w:tab w:val="left" w:pos="7371"/>
          <w:tab w:val="left" w:pos="9214"/>
        </w:tabs>
        <w:spacing w:after="0" w:line="317" w:lineRule="exact"/>
        <w:ind w:left="5387" w:right="17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068D9" w:rsidRDefault="003068D9" w:rsidP="003068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Случаи и порядок предоставления дотаций бюджетам муниципальных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районов (городских округов) Астраханской области в целях поощрения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муниципальных образований Астраханской области, достигших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 xml:space="preserve">наилучших финансово-экономических показателей за отчетный </w:t>
      </w:r>
      <w:proofErr w:type="spellStart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фина</w:t>
      </w:r>
      <w:proofErr w:type="gramStart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</w:t>
      </w:r>
      <w:proofErr w:type="spellEnd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</w:t>
      </w:r>
      <w:proofErr w:type="gramEnd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proofErr w:type="spellStart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совый</w:t>
      </w:r>
      <w:proofErr w:type="spellEnd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</w:t>
      </w:r>
    </w:p>
    <w:p w:rsidR="003068D9" w:rsidRPr="003068D9" w:rsidRDefault="003068D9" w:rsidP="003068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068D9" w:rsidRPr="003068D9" w:rsidRDefault="003068D9" w:rsidP="003068D9">
      <w:pPr>
        <w:widowControl w:val="0"/>
        <w:numPr>
          <w:ilvl w:val="0"/>
          <w:numId w:val="2"/>
        </w:numPr>
        <w:tabs>
          <w:tab w:val="left" w:pos="1046"/>
        </w:tabs>
        <w:spacing w:after="0" w:line="317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Настоящие случаи и порядок предоставления дотаций бюджетам му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ниципальных районов (городских округов) Астраханской области в целях поощрения муниципальных образований Астраханской области, достигших наилучших финансово-экономических показателей за отчетный финансовый год (далее - Порядок) определяют процедуру предоставления в текущем финансовом году из бюджета Астраханской обла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сти дотаций бюджетам муниципальных районов (городских округов) Астра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ханской области в целях поощрения муниципальных образований Астрахан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ской области, достигших наилучших финансово-экономических показателей</w:t>
      </w:r>
      <w:proofErr w:type="gramEnd"/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за отчетный финансовый год (далее - дотация).</w:t>
      </w:r>
    </w:p>
    <w:p w:rsidR="003068D9" w:rsidRPr="003068D9" w:rsidRDefault="003068D9" w:rsidP="008C18F5">
      <w:pPr>
        <w:widowControl w:val="0"/>
        <w:numPr>
          <w:ilvl w:val="0"/>
          <w:numId w:val="2"/>
        </w:numPr>
        <w:tabs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Главным распорядителем дотации является министерство финансов Астраханской области (далее - министерство).</w:t>
      </w:r>
    </w:p>
    <w:p w:rsidR="003068D9" w:rsidRPr="003068D9" w:rsidRDefault="003068D9" w:rsidP="008C18F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 Получателями дотации являются муниципальные районы (городские округа) Астраханской области (далее - муниципальное образование).</w:t>
      </w:r>
    </w:p>
    <w:p w:rsidR="003068D9" w:rsidRPr="003068D9" w:rsidRDefault="003416EE" w:rsidP="003416EE">
      <w:pPr>
        <w:widowControl w:val="0"/>
        <w:tabs>
          <w:tab w:val="left" w:pos="10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Дотация предоставляется муниципальным образованиям в случае, если по результатам определения итоговой оценки финансов</w:t>
      </w:r>
      <w:proofErr w:type="gramStart"/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о-</w:t>
      </w:r>
      <w:proofErr w:type="gramEnd"/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068D9" w:rsidRPr="003068D9">
        <w:rPr>
          <w:rFonts w:ascii="Times New Roman" w:eastAsia="Times New Roman" w:hAnsi="Times New Roman" w:cs="Times New Roman"/>
          <w:i/>
          <w:iCs/>
          <w:color w:val="000000"/>
          <w:spacing w:val="-10"/>
          <w:sz w:val="28"/>
          <w:szCs w:val="28"/>
          <w:lang w:eastAsia="ru-RU" w:bidi="ru-RU"/>
        </w:rPr>
        <w:t>экономических</w:t>
      </w:r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показателей, указанных в приложении к настоящему Поряд</w:t>
      </w:r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ку, муниципальное образование вошло в первую пятерку рейтинга муници</w:t>
      </w:r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пальных образований, рассчитанного в соответствии с настоящим Порядком.</w:t>
      </w:r>
    </w:p>
    <w:p w:rsidR="003068D9" w:rsidRPr="003416EE" w:rsidRDefault="003068D9" w:rsidP="003416EE">
      <w:pPr>
        <w:pStyle w:val="a9"/>
        <w:widowControl w:val="0"/>
        <w:numPr>
          <w:ilvl w:val="0"/>
          <w:numId w:val="5"/>
        </w:numPr>
        <w:tabs>
          <w:tab w:val="left" w:pos="104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4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Итоговая оценка финансово-экономических показателей муници</w:t>
      </w:r>
      <w:r w:rsidRPr="0034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пального образования определяется министерством до 15 июля текущего фи</w:t>
      </w:r>
      <w:r w:rsidRPr="00341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нансового года по формуле:</w:t>
      </w:r>
    </w:p>
    <w:p w:rsidR="00574062" w:rsidRPr="003068D9" w:rsidRDefault="00574062" w:rsidP="00574062">
      <w:pPr>
        <w:widowControl w:val="0"/>
        <w:tabs>
          <w:tab w:val="left" w:pos="104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74062" w:rsidRPr="0010128C" w:rsidRDefault="000C109C" w:rsidP="003068D9">
      <w:pPr>
        <w:widowControl w:val="0"/>
        <w:spacing w:after="0" w:line="280" w:lineRule="exact"/>
        <w:ind w:right="20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C109C">
        <w:rPr>
          <w:rFonts w:ascii="Times New Roman" w:hAnsi="Times New Roman" w:cs="Times New Roman"/>
          <w:sz w:val="28"/>
          <w:szCs w:val="28"/>
        </w:rPr>
        <w:t>Q</w:t>
      </w:r>
      <w:r w:rsidRPr="000C109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C109C">
        <w:rPr>
          <w:rFonts w:ascii="Times New Roman" w:hAnsi="Times New Roman" w:cs="Times New Roman"/>
          <w:sz w:val="28"/>
          <w:szCs w:val="28"/>
        </w:rPr>
        <w:t xml:space="preserve"> = SUM (</w:t>
      </w:r>
      <w:proofErr w:type="spellStart"/>
      <w:r w:rsidRPr="000C109C">
        <w:rPr>
          <w:rFonts w:ascii="Times New Roman" w:hAnsi="Times New Roman" w:cs="Times New Roman"/>
          <w:sz w:val="28"/>
          <w:szCs w:val="28"/>
        </w:rPr>
        <w:t>K</w:t>
      </w:r>
      <w:r w:rsidRPr="000C109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0C109C">
        <w:rPr>
          <w:rFonts w:ascii="Times New Roman" w:hAnsi="Times New Roman" w:cs="Times New Roman"/>
          <w:sz w:val="28"/>
          <w:szCs w:val="28"/>
        </w:rPr>
        <w:t xml:space="preserve"> x W), где:</w:t>
      </w:r>
    </w:p>
    <w:p w:rsidR="000C109C" w:rsidRPr="0010128C" w:rsidRDefault="000C109C" w:rsidP="003068D9">
      <w:pPr>
        <w:widowControl w:val="0"/>
        <w:spacing w:after="0" w:line="280" w:lineRule="exact"/>
        <w:ind w:right="2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0C109C" w:rsidRDefault="000C109C" w:rsidP="000C109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C109C">
        <w:rPr>
          <w:rFonts w:ascii="Times New Roman" w:hAnsi="Times New Roman" w:cs="Times New Roman"/>
          <w:sz w:val="28"/>
          <w:szCs w:val="28"/>
        </w:rPr>
        <w:t>Q</w:t>
      </w:r>
      <w:r w:rsidRPr="000C109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="003068D9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итоговая оценка финансово-экономических показателей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0C109C" w:rsidRDefault="000C109C" w:rsidP="000C10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K</w:t>
      </w:r>
      <w:r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оценка финансово-экономического показателя j-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определяемая в соответствии с приложением к настоящему Порядку;</w:t>
      </w:r>
    </w:p>
    <w:p w:rsidR="003416EE" w:rsidRDefault="003416EE" w:rsidP="003416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W - удельный вес финансово-экономического показателя в соответствии с приложением к настоящему Порядку.</w:t>
      </w:r>
    </w:p>
    <w:p w:rsidR="003068D9" w:rsidRPr="000461C4" w:rsidRDefault="003416EE" w:rsidP="000461C4">
      <w:pPr>
        <w:pStyle w:val="a9"/>
        <w:widowControl w:val="0"/>
        <w:numPr>
          <w:ilvl w:val="0"/>
          <w:numId w:val="5"/>
        </w:numPr>
        <w:tabs>
          <w:tab w:val="left" w:pos="103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46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068D9" w:rsidRPr="00046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Расчет итоговой оценки финансово-экономического показателя му</w:t>
      </w:r>
      <w:r w:rsidR="003068D9" w:rsidRPr="00046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ниципального образования осуществляется с использованием данных нало</w:t>
      </w:r>
      <w:r w:rsidR="003068D9" w:rsidRPr="00046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говой и финансовой отчетности, а так же на основании информации, пред</w:t>
      </w:r>
      <w:r w:rsidR="003068D9" w:rsidRPr="000461C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ставленной министерством экономического развития Астраханской области в соответствии с настоящим пунктом.</w:t>
      </w:r>
    </w:p>
    <w:p w:rsidR="003068D9" w:rsidRPr="003068D9" w:rsidRDefault="003068D9" w:rsidP="00B348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Министерство экономического развития Астраханской области до 30 ап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реля текущего финансового года представляет в министерство следующую информацию:</w:t>
      </w:r>
    </w:p>
    <w:p w:rsidR="003068D9" w:rsidRPr="003068D9" w:rsidRDefault="003068D9" w:rsidP="00463E1B">
      <w:pPr>
        <w:widowControl w:val="0"/>
        <w:numPr>
          <w:ilvl w:val="0"/>
          <w:numId w:val="3"/>
        </w:numPr>
        <w:tabs>
          <w:tab w:val="left" w:pos="76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количество безработных в разрезе муниципальных образований за от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четный финансовый год и год, предшествующий отчетному финансовому го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</w:r>
      <w:r w:rsidRPr="003068D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t>ду;</w:t>
      </w:r>
    </w:p>
    <w:p w:rsidR="003068D9" w:rsidRPr="003068D9" w:rsidRDefault="003068D9" w:rsidP="00463E1B">
      <w:pPr>
        <w:widowControl w:val="0"/>
        <w:numPr>
          <w:ilvl w:val="0"/>
          <w:numId w:val="3"/>
        </w:numPr>
        <w:tabs>
          <w:tab w:val="left" w:pos="75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численность населения в разрезе муниципальных образований за от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четный финансовый год и текущий финансовый год;</w:t>
      </w:r>
    </w:p>
    <w:p w:rsidR="003068D9" w:rsidRPr="003068D9" w:rsidRDefault="003068D9" w:rsidP="00463E1B">
      <w:pPr>
        <w:widowControl w:val="0"/>
        <w:numPr>
          <w:ilvl w:val="0"/>
          <w:numId w:val="3"/>
        </w:numPr>
        <w:tabs>
          <w:tab w:val="left" w:pos="759"/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объем инвестиций в основной капитал в разрезе муниципальных обра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зований за отчетный финансовый год и текущий финансовый год.</w:t>
      </w:r>
    </w:p>
    <w:p w:rsidR="003068D9" w:rsidRPr="004D6B87" w:rsidRDefault="003068D9" w:rsidP="00457E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Управление ФНС России по Астраханской области до 30 апреля текуще</w:t>
      </w:r>
      <w:r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го финансового года представляет в министерство следующую информацию: </w:t>
      </w:r>
    </w:p>
    <w:p w:rsidR="003068D9" w:rsidRPr="004D6B87" w:rsidRDefault="003068D9" w:rsidP="0002423A">
      <w:pPr>
        <w:widowControl w:val="0"/>
        <w:numPr>
          <w:ilvl w:val="0"/>
          <w:numId w:val="3"/>
        </w:numPr>
        <w:tabs>
          <w:tab w:val="left" w:pos="792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начисления по местным налогам за отчетный финансовый год;</w:t>
      </w:r>
    </w:p>
    <w:p w:rsidR="003068D9" w:rsidRPr="00A4491B" w:rsidRDefault="00463E1B" w:rsidP="0002423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</w:t>
      </w:r>
      <w:proofErr w:type="gramStart"/>
      <w:r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02423A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068D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объем доходов по налогу на доходы физических лиц с территории му</w:t>
      </w:r>
      <w:r w:rsidR="003068D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ниципального образования без учета поступлений от 10% крупнейших пла</w:t>
      </w:r>
      <w:r w:rsidR="003068D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тельщиков, от учреждений, финансируемых из бюджетов всех уровней, а</w:t>
      </w:r>
      <w:r w:rsidR="00A4491B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3068D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также </w:t>
      </w:r>
      <w:r w:rsidR="00457E5C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налогу на доходы физических лиц </w:t>
      </w:r>
      <w:r w:rsidRPr="004D6B87">
        <w:rPr>
          <w:rFonts w:ascii="Times New Roman" w:hAnsi="Times New Roman" w:cs="Times New Roman"/>
          <w:sz w:val="28"/>
          <w:szCs w:val="28"/>
        </w:rPr>
        <w:t xml:space="preserve">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</w:r>
      <w:hyperlink r:id="rId8" w:history="1">
        <w:r w:rsidRPr="004D6B87">
          <w:rPr>
            <w:rFonts w:ascii="Times New Roman" w:hAnsi="Times New Roman" w:cs="Times New Roman"/>
            <w:sz w:val="28"/>
            <w:szCs w:val="28"/>
          </w:rPr>
          <w:t>статьей 227.1</w:t>
        </w:r>
      </w:hyperlink>
      <w:r w:rsidRPr="004D6B87">
        <w:rPr>
          <w:rFonts w:ascii="Times New Roman" w:hAnsi="Times New Roman" w:cs="Times New Roman"/>
          <w:sz w:val="28"/>
          <w:szCs w:val="28"/>
        </w:rPr>
        <w:t xml:space="preserve"> Налогового</w:t>
      </w:r>
      <w:proofErr w:type="gramEnd"/>
      <w:r w:rsidRPr="004D6B87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</w:t>
      </w:r>
      <w:r w:rsidR="003068D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за отчетный финансовый год и за год, предшествующий отчетному финансово</w:t>
      </w:r>
      <w:r w:rsidR="003068D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му году в разрезе муниципальных образований</w:t>
      </w:r>
      <w:r w:rsidR="006A3E09" w:rsidRPr="004D6B8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bookmarkStart w:id="0" w:name="_GoBack"/>
      <w:bookmarkEnd w:id="0"/>
    </w:p>
    <w:p w:rsidR="003068D9" w:rsidRPr="003068D9" w:rsidRDefault="003068D9" w:rsidP="006A3E09">
      <w:pPr>
        <w:widowControl w:val="0"/>
        <w:numPr>
          <w:ilvl w:val="0"/>
          <w:numId w:val="5"/>
        </w:numPr>
        <w:tabs>
          <w:tab w:val="left" w:pos="103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Ранжирование муниципальных образований осуществляется в по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рядке убывания значения итоговой оценки финансово-экономических пока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зателей муниципального образования.</w:t>
      </w:r>
    </w:p>
    <w:p w:rsidR="003068D9" w:rsidRPr="003068D9" w:rsidRDefault="003068D9" w:rsidP="0043701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Муниципальное образование, получившее наибольшее значение итого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вой оценки финансово-экономических показателей муниципального образо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вания, занимает 1 место в рейтинге муниципальных образований. Последу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ющие по значению 4 итоговые оценки финансово-экономических показате</w:t>
      </w:r>
      <w:r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лей муниципальных образований занимают места от 2 до 5 соответственно.</w:t>
      </w:r>
    </w:p>
    <w:p w:rsidR="003068D9" w:rsidRPr="00BD7246" w:rsidRDefault="003068D9" w:rsidP="00FF074C">
      <w:pPr>
        <w:pStyle w:val="Bodytext20"/>
        <w:numPr>
          <w:ilvl w:val="0"/>
          <w:numId w:val="5"/>
        </w:numPr>
        <w:shd w:val="clear" w:color="auto" w:fill="auto"/>
        <w:tabs>
          <w:tab w:val="left" w:pos="1040"/>
        </w:tabs>
        <w:spacing w:after="0" w:line="240" w:lineRule="auto"/>
        <w:ind w:hanging="11"/>
      </w:pPr>
      <w:r w:rsidRPr="00FF074C">
        <w:rPr>
          <w:rFonts w:eastAsia="Microsoft Sans Serif"/>
          <w:color w:val="000000"/>
          <w:lang w:eastAsia="ru-RU" w:bidi="ru-RU"/>
        </w:rPr>
        <w:t>Дотации предоставляются в следующих размерах:</w:t>
      </w:r>
    </w:p>
    <w:p w:rsidR="00BD7246" w:rsidRDefault="00BD7246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firstLine="1038"/>
      </w:pPr>
      <w:r>
        <w:t>муниципальному образованию, занявшему первое место в рейтинге муниципальных образований, - 40% от объема дотаций</w:t>
      </w:r>
      <w:r w:rsidR="009D17B4">
        <w:t xml:space="preserve"> текущего финансового года</w:t>
      </w:r>
      <w:r>
        <w:t xml:space="preserve">, установленного </w:t>
      </w:r>
      <w:r w:rsidR="009D17B4">
        <w:t xml:space="preserve">законом о бюджете </w:t>
      </w:r>
      <w:r>
        <w:t>Астраханской области</w:t>
      </w:r>
      <w:r w:rsidR="009D17B4">
        <w:t>;</w:t>
      </w:r>
    </w:p>
    <w:p w:rsidR="00BD7246" w:rsidRPr="00BD7246" w:rsidRDefault="00BD7246" w:rsidP="00BD7246">
      <w:pPr>
        <w:widowControl w:val="0"/>
        <w:spacing w:after="0" w:line="240" w:lineRule="auto"/>
        <w:ind w:firstLine="10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муниципальному образованию, занявшему второе место в рейтинге муниципальных образований, - 30% от объема дотаций</w:t>
      </w:r>
      <w:r w:rsidR="009D17B4" w:rsidRPr="009D17B4">
        <w:t xml:space="preserve"> </w:t>
      </w:r>
      <w:r w:rsidR="009D17B4" w:rsidRPr="009D17B4">
        <w:rPr>
          <w:rFonts w:ascii="Times New Roman" w:hAnsi="Times New Roman" w:cs="Times New Roman"/>
          <w:sz w:val="28"/>
          <w:szCs w:val="28"/>
        </w:rPr>
        <w:t>текущего финансового года, установленного законом о бюджете Астраханской области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BD7246" w:rsidRPr="00BD7246" w:rsidRDefault="00BD7246" w:rsidP="00BD7246">
      <w:pPr>
        <w:widowControl w:val="0"/>
        <w:spacing w:after="0" w:line="240" w:lineRule="auto"/>
        <w:ind w:firstLine="10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муниципальному образованию, занявшему третье место в рейтинге му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ниципальных образований, - 15% от объема дотаций</w:t>
      </w:r>
      <w:r w:rsidR="004640CC" w:rsidRPr="004640CC">
        <w:t xml:space="preserve"> </w:t>
      </w:r>
      <w:r w:rsidR="004640CC" w:rsidRPr="004640CC">
        <w:rPr>
          <w:rFonts w:ascii="Times New Roman" w:hAnsi="Times New Roman" w:cs="Times New Roman"/>
          <w:sz w:val="28"/>
          <w:szCs w:val="28"/>
        </w:rPr>
        <w:t xml:space="preserve">текущего финансового </w:t>
      </w:r>
      <w:r w:rsidR="004640CC" w:rsidRPr="004640CC">
        <w:rPr>
          <w:rFonts w:ascii="Times New Roman" w:hAnsi="Times New Roman" w:cs="Times New Roman"/>
          <w:sz w:val="28"/>
          <w:szCs w:val="28"/>
        </w:rPr>
        <w:lastRenderedPageBreak/>
        <w:t>года, установленного законом о бюджете Астраханской области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BD7246" w:rsidRPr="00BD7246" w:rsidRDefault="00BD7246" w:rsidP="00BD7246">
      <w:pPr>
        <w:widowControl w:val="0"/>
        <w:spacing w:after="0" w:line="240" w:lineRule="auto"/>
        <w:ind w:firstLine="10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муниципальному образованию, занявшему четвертое место в рейтинге муниципальных образований, - 10% от объема дотаций</w:t>
      </w:r>
      <w:r w:rsidR="00DA2E5A" w:rsidRPr="00DA2E5A">
        <w:rPr>
          <w:rFonts w:ascii="Times New Roman" w:hAnsi="Times New Roman" w:cs="Times New Roman"/>
          <w:sz w:val="28"/>
          <w:szCs w:val="28"/>
        </w:rPr>
        <w:t xml:space="preserve"> </w:t>
      </w:r>
      <w:r w:rsidR="00DA2E5A" w:rsidRPr="004640CC">
        <w:rPr>
          <w:rFonts w:ascii="Times New Roman" w:hAnsi="Times New Roman" w:cs="Times New Roman"/>
          <w:sz w:val="28"/>
          <w:szCs w:val="28"/>
        </w:rPr>
        <w:t>текущего финансового года, установленного законом о бюджете Астраханской области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BD7246" w:rsidRPr="00BD7246" w:rsidRDefault="00BD7246" w:rsidP="00BD7246">
      <w:pPr>
        <w:widowControl w:val="0"/>
        <w:tabs>
          <w:tab w:val="left" w:pos="9264"/>
        </w:tabs>
        <w:spacing w:after="0" w:line="240" w:lineRule="auto"/>
        <w:ind w:firstLine="10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муниципальному образованию, занявшему пятое место в рейтинге му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>ниципальных образований, - 5% от</w:t>
      </w:r>
      <w:r w:rsidR="00A804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A80433"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объема дотаций</w:t>
      </w:r>
      <w:r w:rsidR="00A80433" w:rsidRPr="00DA2E5A">
        <w:rPr>
          <w:rFonts w:ascii="Times New Roman" w:hAnsi="Times New Roman" w:cs="Times New Roman"/>
          <w:sz w:val="28"/>
          <w:szCs w:val="28"/>
        </w:rPr>
        <w:t xml:space="preserve"> </w:t>
      </w:r>
      <w:r w:rsidR="00A80433" w:rsidRPr="004640CC">
        <w:rPr>
          <w:rFonts w:ascii="Times New Roman" w:hAnsi="Times New Roman" w:cs="Times New Roman"/>
          <w:sz w:val="28"/>
          <w:szCs w:val="28"/>
        </w:rPr>
        <w:t>текущего финансового года, установленного законом о бюджете Астраханской области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r w:rsidRPr="00BD724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BD7246" w:rsidRPr="00B05377" w:rsidRDefault="00BD7246" w:rsidP="00B05377">
      <w:pPr>
        <w:pStyle w:val="a9"/>
        <w:widowControl w:val="0"/>
        <w:numPr>
          <w:ilvl w:val="0"/>
          <w:numId w:val="5"/>
        </w:numPr>
        <w:tabs>
          <w:tab w:val="left" w:pos="10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05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Дотация предоставляется муниципальному образованию в соответ</w:t>
      </w:r>
      <w:r w:rsidRPr="00B05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oftHyphen/>
        <w:t xml:space="preserve">ствии со сводной бюджетной росписью в пределах бюджетных ассигнований, предусмотренных министерству </w:t>
      </w:r>
      <w:r w:rsidR="00B33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текущем финансовом году</w:t>
      </w:r>
      <w:r w:rsidR="00B33D5D" w:rsidRPr="004640CC">
        <w:rPr>
          <w:rFonts w:ascii="Times New Roman" w:hAnsi="Times New Roman" w:cs="Times New Roman"/>
          <w:sz w:val="28"/>
          <w:szCs w:val="28"/>
        </w:rPr>
        <w:t xml:space="preserve"> </w:t>
      </w:r>
      <w:r w:rsidR="00F61F41" w:rsidRPr="004640CC">
        <w:rPr>
          <w:rFonts w:ascii="Times New Roman" w:hAnsi="Times New Roman" w:cs="Times New Roman"/>
          <w:sz w:val="28"/>
          <w:szCs w:val="28"/>
        </w:rPr>
        <w:t>законом о бюджете Астраханской области</w:t>
      </w:r>
      <w:r w:rsidR="00B33D5D">
        <w:rPr>
          <w:rFonts w:ascii="Times New Roman" w:hAnsi="Times New Roman" w:cs="Times New Roman"/>
          <w:sz w:val="28"/>
          <w:szCs w:val="28"/>
        </w:rPr>
        <w:t>,</w:t>
      </w:r>
      <w:r w:rsidRPr="00B05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до 1 сентября </w:t>
      </w:r>
      <w:r w:rsidR="00F61F41" w:rsidRPr="00306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текущего финансового года</w:t>
      </w:r>
      <w:r w:rsidRPr="00B0537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BD7246" w:rsidRPr="004D6B87" w:rsidRDefault="00BD7246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Pr="004D6B87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p w:rsidR="00C708B4" w:rsidRDefault="00C708B4" w:rsidP="00BE4FE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C708B4" w:rsidRDefault="00C708B4" w:rsidP="00BE4F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</w:p>
    <w:p w:rsidR="00C708B4" w:rsidRDefault="00C708B4" w:rsidP="00C70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7980" w:rsidRDefault="009F7980" w:rsidP="00C70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7980" w:rsidRPr="009F7980" w:rsidRDefault="00C708B4" w:rsidP="00C70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7980">
        <w:rPr>
          <w:rFonts w:ascii="Times New Roman" w:hAnsi="Times New Roman" w:cs="Times New Roman"/>
          <w:bCs/>
          <w:sz w:val="28"/>
          <w:szCs w:val="28"/>
        </w:rPr>
        <w:t>Ф</w:t>
      </w:r>
      <w:r w:rsidR="009F7980" w:rsidRPr="009F7980">
        <w:rPr>
          <w:rFonts w:ascii="Times New Roman" w:hAnsi="Times New Roman" w:cs="Times New Roman"/>
          <w:bCs/>
          <w:sz w:val="28"/>
          <w:szCs w:val="28"/>
        </w:rPr>
        <w:t xml:space="preserve">инансово-экономические показатели, </w:t>
      </w:r>
    </w:p>
    <w:p w:rsidR="00C708B4" w:rsidRPr="009F7980" w:rsidRDefault="009F7980" w:rsidP="00C708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F7980">
        <w:rPr>
          <w:rFonts w:ascii="Times New Roman" w:hAnsi="Times New Roman" w:cs="Times New Roman"/>
          <w:bCs/>
          <w:sz w:val="28"/>
          <w:szCs w:val="28"/>
        </w:rPr>
        <w:t>оцениваемые в целях поощрения муниципальных образований Астраханской области</w:t>
      </w:r>
    </w:p>
    <w:p w:rsidR="00C708B4" w:rsidRDefault="00C708B4" w:rsidP="00C708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4394"/>
        <w:gridCol w:w="2126"/>
      </w:tblGrid>
      <w:tr w:rsidR="00C708B4" w:rsidTr="00350BA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финансово-экономического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Оценка финансово-экономического показателя муниципального образования Астраханской области (K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Удельный вес финансово-экономического показателя (W)</w:t>
            </w:r>
          </w:p>
        </w:tc>
      </w:tr>
      <w:tr w:rsidR="00C708B4" w:rsidTr="00350BA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F9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собираемости местных налогов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ранг (Ур)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4B72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 = A / Н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- доходы по местным налогам за </w:t>
            </w:r>
            <w:r w:rsidR="004B72F5">
              <w:rPr>
                <w:rFonts w:ascii="Times New Roman" w:hAnsi="Times New Roman" w:cs="Times New Roman"/>
                <w:sz w:val="28"/>
                <w:szCs w:val="28"/>
              </w:rPr>
              <w:t>отчетный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руб.);</w:t>
            </w:r>
          </w:p>
          <w:p w:rsidR="00C708B4" w:rsidRDefault="00C708B4" w:rsidP="004B72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 - н</w:t>
            </w:r>
            <w:r w:rsidR="004B72F5">
              <w:rPr>
                <w:rFonts w:ascii="Times New Roman" w:hAnsi="Times New Roman" w:cs="Times New Roman"/>
                <w:sz w:val="28"/>
                <w:szCs w:val="28"/>
              </w:rPr>
              <w:t>ачисления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местным налогам за </w:t>
            </w:r>
            <w:r w:rsidR="004B72F5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финансовый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64FB" w:rsidTr="009E778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4FB" w:rsidRDefault="007064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064FB" w:rsidRPr="0034407E" w:rsidRDefault="007064FB" w:rsidP="003440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4FB" w:rsidRDefault="007064FB" w:rsidP="00F9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собираемости имущественных налогов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FB" w:rsidRDefault="007064FB" w:rsidP="00350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ранг (Ур)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64FB" w:rsidRDefault="00706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064FB" w:rsidTr="009E778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4FB" w:rsidRDefault="007064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64FB" w:rsidRDefault="007064F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FB" w:rsidRDefault="007064FB" w:rsidP="00350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 = A / Н x 100%, где: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4FB" w:rsidRDefault="00706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4333" w:rsidTr="00350BAC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3" w:rsidRDefault="0092433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3" w:rsidRDefault="00924333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3" w:rsidRDefault="00924333" w:rsidP="00DA2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- доходы по </w:t>
            </w:r>
            <w:r w:rsidR="00350BAC">
              <w:rPr>
                <w:rFonts w:ascii="Times New Roman" w:hAnsi="Times New Roman" w:cs="Times New Roman"/>
                <w:sz w:val="28"/>
                <w:szCs w:val="28"/>
              </w:rPr>
              <w:t>имущественным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налогам за отчетный финансовый год (тыс. руб.);</w:t>
            </w:r>
          </w:p>
          <w:p w:rsidR="00924333" w:rsidRDefault="00924333" w:rsidP="00DA21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 - начисления по </w:t>
            </w:r>
            <w:r w:rsidR="001153C2">
              <w:rPr>
                <w:rFonts w:ascii="Times New Roman" w:hAnsi="Times New Roman" w:cs="Times New Roman"/>
                <w:sz w:val="28"/>
                <w:szCs w:val="28"/>
              </w:rPr>
              <w:t>имущественным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налогам за отчетный финансовый год 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333" w:rsidRDefault="009243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F9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Динамика доходов по налогу на доходы физических лиц </w:t>
            </w:r>
            <w:r w:rsidR="005D24D7">
              <w:rPr>
                <w:rFonts w:ascii="Times New Roman" w:hAnsi="Times New Roman" w:cs="Times New Roman"/>
                <w:sz w:val="28"/>
                <w:szCs w:val="28"/>
              </w:rPr>
              <w:t>с территории муниципального 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ранг (D)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поступления по налогу на доходы физических лиц </w:t>
            </w:r>
            <w:r w:rsidR="009E7782">
              <w:rPr>
                <w:rFonts w:ascii="Times New Roman" w:hAnsi="Times New Roman" w:cs="Times New Roman"/>
                <w:sz w:val="28"/>
                <w:szCs w:val="28"/>
              </w:rPr>
              <w:t>с территории муниципального образования</w:t>
            </w:r>
            <w:r w:rsidR="00810191">
              <w:rPr>
                <w:rFonts w:ascii="Times New Roman" w:hAnsi="Times New Roman" w:cs="Times New Roman"/>
                <w:sz w:val="28"/>
                <w:szCs w:val="28"/>
              </w:rPr>
              <w:t xml:space="preserve"> без </w:t>
            </w:r>
            <w:r w:rsidR="00810191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учета поступлений от 10% крупнейших пла</w:t>
            </w:r>
            <w:r w:rsidR="00810191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тельщиков, от учреждений, финансируемых из бюджетов всех уровней, а также налогу на доходы физических лиц </w:t>
            </w:r>
            <w:r w:rsidR="00810191" w:rsidRPr="008101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9" w:history="1">
              <w:r w:rsidR="00810191" w:rsidRPr="00810191">
                <w:rPr>
                  <w:rFonts w:ascii="Times New Roman" w:hAnsi="Times New Roman" w:cs="Times New Roman"/>
                  <w:sz w:val="28"/>
                  <w:szCs w:val="28"/>
                </w:rPr>
                <w:t>статьей 227.1</w:t>
              </w:r>
            </w:hyperlink>
            <w:r w:rsidR="00810191" w:rsidRPr="00810191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</w:t>
            </w:r>
            <w:proofErr w:type="gramEnd"/>
            <w:r w:rsidR="00810191" w:rsidRPr="0081019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</w:t>
            </w:r>
            <w:r w:rsidR="00810191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, за отчетный финансовый год</w:t>
            </w:r>
            <w:r w:rsidRPr="00810191"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руб.);</w:t>
            </w:r>
          </w:p>
          <w:p w:rsidR="00C708B4" w:rsidRDefault="00C708B4" w:rsidP="00E11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E115A0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поступления по налогу на доходы физических лиц с территории муниципального образования без </w:t>
            </w:r>
            <w:r w:rsidR="00E115A0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учета поступлений от 10% крупнейших пла</w:t>
            </w:r>
            <w:r w:rsidR="00E115A0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softHyphen/>
              <w:t xml:space="preserve">тельщиков, от учреждений, финансируемых из бюджетов всех уровней, а также налогу на доходы физических лиц </w:t>
            </w:r>
            <w:r w:rsidR="00E115A0" w:rsidRPr="00810191">
              <w:rPr>
                <w:rFonts w:ascii="Times New Roman" w:hAnsi="Times New Roman" w:cs="Times New Roman"/>
                <w:sz w:val="28"/>
                <w:szCs w:val="28"/>
              </w:rPr>
              <w:t xml:space="preserve">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 w:rsidR="00E115A0" w:rsidRPr="00810191">
                <w:rPr>
                  <w:rFonts w:ascii="Times New Roman" w:hAnsi="Times New Roman" w:cs="Times New Roman"/>
                  <w:sz w:val="28"/>
                  <w:szCs w:val="28"/>
                </w:rPr>
                <w:t>статьей 227.1</w:t>
              </w:r>
            </w:hyperlink>
            <w:r w:rsidR="00E115A0" w:rsidRPr="00810191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</w:t>
            </w:r>
            <w:proofErr w:type="gramEnd"/>
            <w:r w:rsidR="00E115A0" w:rsidRPr="0081019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</w:t>
            </w:r>
            <w:r w:rsidR="00E115A0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за </w:t>
            </w:r>
            <w:r w:rsidR="00E11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="00E115A0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 w:rsidR="00E11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E115A0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 w:rsidR="00E11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E115A0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 w:rsidR="00E115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  <w:r w:rsidR="00E115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F9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Занятость населения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 = 0,2 x 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+ 0,8 x ранг (темп G), где: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- ранжированное значение числа безработных на душу населения среди муниципальных образований Астраханской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ранг (темп G) - ранжированное значение темпа роста (снижения) числа безработных среди муниципальных образований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Астраханской области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 - численность безработных граждан, чел.:</w:t>
            </w:r>
          </w:p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="00346BD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BD8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916E8A">
              <w:rPr>
                <w:rFonts w:ascii="Times New Roman" w:hAnsi="Times New Roman" w:cs="Times New Roman"/>
                <w:sz w:val="28"/>
                <w:szCs w:val="28"/>
              </w:rPr>
              <w:t>отчетный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i-1 </w:t>
            </w:r>
            <w:r w:rsidR="00346BD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6BD8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3140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="003140E3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 w:rsidR="003140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3140E3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 w:rsidR="003140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3140E3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 w:rsidR="003140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RPr="004D6B87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P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</w:t>
            </w:r>
            <w:r w:rsidRPr="00C708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 = </w:t>
            </w:r>
            <w:proofErr w:type="spellStart"/>
            <w:r w:rsidRPr="00C708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C708B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C708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/ G</w:t>
            </w:r>
            <w:r w:rsidRPr="00C708B4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i-1</w:t>
            </w:r>
            <w:r w:rsidRPr="00C708B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 100%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P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P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P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численность населения муниципального образования Астраханской области (чел.)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830" w:rsidRDefault="00BB2830" w:rsidP="00F9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по специальным налоговым режимам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 = 0,8 x 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+ 0,2 x 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где: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- ранжированное значение темпа роста доходов по специальным налоговым режимам среди муниципальных образований Астраханской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- ранжированное значение доходов по специальным режимам на душу населения среди муниципальных образований Астраханской области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V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доходы по специальным налоговым режимам за </w:t>
            </w:r>
            <w:r w:rsidR="006634A8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финансовый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доходы по специальным налоговым режимам за </w:t>
            </w:r>
            <w:r w:rsidR="000E3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="000E3F5D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 w:rsidR="000E3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0E3F5D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 w:rsidR="000E3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0E3F5D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 w:rsidR="000E3F5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  <w:r w:rsidR="000E3F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2830" w:rsidTr="0057145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численность населения муниципального образования Астраханской области (чел.)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830" w:rsidRDefault="00BB28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82" w:rsidRDefault="00984837" w:rsidP="00583F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Динамика доходов по налогу на доходы физических </w:t>
            </w:r>
            <w:r w:rsidR="00583F82">
              <w:rPr>
                <w:rFonts w:ascii="Times New Roman" w:hAnsi="Times New Roman" w:cs="Times New Roman"/>
                <w:sz w:val="28"/>
                <w:szCs w:val="28"/>
              </w:rPr>
              <w:t>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</w:t>
            </w:r>
            <w:r w:rsidR="00583F82" w:rsidRPr="00583F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r w:rsidR="00583F82" w:rsidRPr="00583F82">
                <w:rPr>
                  <w:rFonts w:ascii="Times New Roman" w:hAnsi="Times New Roman" w:cs="Times New Roman"/>
                  <w:sz w:val="28"/>
                  <w:szCs w:val="28"/>
                </w:rPr>
                <w:t>статьей 227.1</w:t>
              </w:r>
            </w:hyperlink>
            <w:r w:rsidR="00583F82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CD3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ранг (</w:t>
            </w:r>
            <w:r w:rsidR="00CD3E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D3E1E" w:rsidP="00CD3E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C708B4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033C7F" w:rsidP="00033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поступления по налогу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2" w:history="1">
              <w:r w:rsidRPr="0004475F">
                <w:rPr>
                  <w:rFonts w:ascii="Times New Roman" w:hAnsi="Times New Roman" w:cs="Times New Roman"/>
                  <w:sz w:val="28"/>
                  <w:szCs w:val="28"/>
                </w:rPr>
                <w:t>статьей 227.1</w:t>
              </w:r>
            </w:hyperlink>
            <w:r w:rsidRPr="00044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Налогового кодекса Российской Федерации</w:t>
            </w:r>
            <w:r w:rsidRPr="00033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отчетный финансовый год  </w:t>
            </w:r>
            <w:r w:rsidR="00C708B4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619E1" w:rsidP="00C619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поступления по налогу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3" w:history="1">
              <w:r w:rsidRPr="0004475F">
                <w:rPr>
                  <w:rFonts w:ascii="Times New Roman" w:hAnsi="Times New Roman" w:cs="Times New Roman"/>
                  <w:sz w:val="28"/>
                  <w:szCs w:val="28"/>
                </w:rPr>
                <w:t>статьей 227.1</w:t>
              </w:r>
            </w:hyperlink>
            <w:r w:rsidRPr="000447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Налогового кодекса Российской Федерации 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у </w:t>
            </w:r>
            <w:r w:rsidR="00C708B4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48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доходов от использования имущества, находящегося в муниципальной собственности муниципального образования Астраханской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ранг (M)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100%, где: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 w:rsidP="00557B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доходы от использования имущества, находящегося в муниципальной собственности муниципального образования Астраханской области </w:t>
            </w:r>
            <w:r w:rsidR="00557BB9">
              <w:rPr>
                <w:rFonts w:ascii="Times New Roman" w:hAnsi="Times New Roman" w:cs="Times New Roman"/>
                <w:sz w:val="28"/>
                <w:szCs w:val="28"/>
              </w:rPr>
              <w:t>за отчетный финансовый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(тыс. руб.)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08B4" w:rsidTr="00350BAC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доходы от использования имущества, находящегося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муниципальной собственности муниципального образования Астраханской области, </w:t>
            </w:r>
            <w:r w:rsidR="00557BB9"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55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="00557BB9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 w:rsidR="0055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557BB9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 w:rsidR="0055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="00557BB9"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 w:rsidR="0055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  <w:r w:rsidR="00557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B4" w:rsidRDefault="00C708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1B6D" w:rsidRDefault="00551B6D" w:rsidP="00485B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Привлечение инвестиций в основной капитал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= 0,2 x 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+ 0,8 x ранг (темп С), где: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ранг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- ранжированное значение объема инвестиций в основной капитал на душу населения среди муниципальных образований Астраханской области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ранг (темп С) - ранжированное значение темпа роста объема инвестиций в основной капитал на душу населения среди муниципальных образований Астраханской области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- объем инвестиций в основной капитал на душу населения (тыс. руб./чел.):</w:t>
            </w:r>
          </w:p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 отчетный финансовый год;</w:t>
            </w:r>
          </w:p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x 100%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Инв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proofErr w:type="spellEnd"/>
          </w:p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 Инв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/ Числ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объем инвестиций в основной капитал (млн руб.):</w:t>
            </w:r>
          </w:p>
          <w:p w:rsidR="00551B6D" w:rsidRDefault="00551B6D" w:rsidP="00492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 отчетный финансовый год;</w:t>
            </w:r>
          </w:p>
          <w:p w:rsidR="00551B6D" w:rsidRDefault="00551B6D" w:rsidP="00492F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B6D" w:rsidTr="004529CF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численность населения муниципального образования Астраханской области (чел.):</w:t>
            </w:r>
          </w:p>
          <w:p w:rsidR="00551B6D" w:rsidRDefault="00551B6D" w:rsidP="007B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 отчетный финансовый год;</w:t>
            </w:r>
          </w:p>
          <w:p w:rsidR="00551B6D" w:rsidRDefault="00551B6D" w:rsidP="007B5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i-1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за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год, предшествующий 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отчетн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финансов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ому</w:t>
            </w:r>
            <w:r w:rsidRPr="00810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B6D" w:rsidRDefault="00551B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08B4" w:rsidRPr="00C708B4" w:rsidRDefault="00C708B4" w:rsidP="00BD7246">
      <w:pPr>
        <w:pStyle w:val="Bodytext20"/>
        <w:shd w:val="clear" w:color="auto" w:fill="auto"/>
        <w:tabs>
          <w:tab w:val="left" w:pos="1040"/>
        </w:tabs>
        <w:spacing w:after="0" w:line="240" w:lineRule="auto"/>
        <w:ind w:left="720"/>
      </w:pPr>
    </w:p>
    <w:sectPr w:rsidR="00C708B4" w:rsidRPr="00C708B4" w:rsidSect="007447C3">
      <w:headerReference w:type="defaul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782" w:rsidRDefault="009E7782" w:rsidP="00C05829">
      <w:pPr>
        <w:spacing w:after="0" w:line="240" w:lineRule="auto"/>
      </w:pPr>
      <w:r>
        <w:separator/>
      </w:r>
    </w:p>
  </w:endnote>
  <w:endnote w:type="continuationSeparator" w:id="0">
    <w:p w:rsidR="009E7782" w:rsidRDefault="009E7782" w:rsidP="00C05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782" w:rsidRDefault="009E7782" w:rsidP="00C05829">
      <w:pPr>
        <w:spacing w:after="0" w:line="240" w:lineRule="auto"/>
      </w:pPr>
      <w:r>
        <w:separator/>
      </w:r>
    </w:p>
  </w:footnote>
  <w:footnote w:type="continuationSeparator" w:id="0">
    <w:p w:rsidR="009E7782" w:rsidRDefault="009E7782" w:rsidP="00C05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782" w:rsidRDefault="009E778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7361A"/>
    <w:multiLevelType w:val="multilevel"/>
    <w:tmpl w:val="625E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EC0AFD"/>
    <w:multiLevelType w:val="hybridMultilevel"/>
    <w:tmpl w:val="06986C4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94DC0"/>
    <w:multiLevelType w:val="multilevel"/>
    <w:tmpl w:val="F12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61942D4"/>
    <w:multiLevelType w:val="multilevel"/>
    <w:tmpl w:val="0E620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8574352"/>
    <w:multiLevelType w:val="multilevel"/>
    <w:tmpl w:val="625E25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BB0"/>
    <w:rsid w:val="0002423A"/>
    <w:rsid w:val="0002793E"/>
    <w:rsid w:val="00033C7F"/>
    <w:rsid w:val="00034B08"/>
    <w:rsid w:val="0004475F"/>
    <w:rsid w:val="000461C4"/>
    <w:rsid w:val="000504B2"/>
    <w:rsid w:val="00070F99"/>
    <w:rsid w:val="00095281"/>
    <w:rsid w:val="000A16F8"/>
    <w:rsid w:val="000B7200"/>
    <w:rsid w:val="000C109C"/>
    <w:rsid w:val="000E3F5D"/>
    <w:rsid w:val="0010128C"/>
    <w:rsid w:val="0010397D"/>
    <w:rsid w:val="001047EC"/>
    <w:rsid w:val="00112DC6"/>
    <w:rsid w:val="001153C2"/>
    <w:rsid w:val="00171CCD"/>
    <w:rsid w:val="00197B9B"/>
    <w:rsid w:val="001A1E49"/>
    <w:rsid w:val="001E7D60"/>
    <w:rsid w:val="001F015A"/>
    <w:rsid w:val="001F33EE"/>
    <w:rsid w:val="002B670B"/>
    <w:rsid w:val="003068D9"/>
    <w:rsid w:val="003140E3"/>
    <w:rsid w:val="003416EE"/>
    <w:rsid w:val="0034407E"/>
    <w:rsid w:val="00346BD8"/>
    <w:rsid w:val="00350BAC"/>
    <w:rsid w:val="00412F86"/>
    <w:rsid w:val="00437015"/>
    <w:rsid w:val="00457E5C"/>
    <w:rsid w:val="00463E1B"/>
    <w:rsid w:val="004640CC"/>
    <w:rsid w:val="00485BE0"/>
    <w:rsid w:val="00492FF5"/>
    <w:rsid w:val="004B72F5"/>
    <w:rsid w:val="004D6B87"/>
    <w:rsid w:val="00551B6D"/>
    <w:rsid w:val="00557BB9"/>
    <w:rsid w:val="00574062"/>
    <w:rsid w:val="00583F82"/>
    <w:rsid w:val="005A11D5"/>
    <w:rsid w:val="005D24D7"/>
    <w:rsid w:val="005E25E1"/>
    <w:rsid w:val="00616AB5"/>
    <w:rsid w:val="00627FC2"/>
    <w:rsid w:val="006634A8"/>
    <w:rsid w:val="006A3E09"/>
    <w:rsid w:val="006B78FE"/>
    <w:rsid w:val="007064FB"/>
    <w:rsid w:val="007447C3"/>
    <w:rsid w:val="007533CD"/>
    <w:rsid w:val="00783F37"/>
    <w:rsid w:val="007B5D91"/>
    <w:rsid w:val="007D386C"/>
    <w:rsid w:val="00810191"/>
    <w:rsid w:val="00851930"/>
    <w:rsid w:val="00871FFF"/>
    <w:rsid w:val="00880BB0"/>
    <w:rsid w:val="008C18F5"/>
    <w:rsid w:val="008C59A1"/>
    <w:rsid w:val="00916E8A"/>
    <w:rsid w:val="00924333"/>
    <w:rsid w:val="0097725A"/>
    <w:rsid w:val="00984837"/>
    <w:rsid w:val="009D17B4"/>
    <w:rsid w:val="009E7782"/>
    <w:rsid w:val="009F7980"/>
    <w:rsid w:val="00A4491B"/>
    <w:rsid w:val="00A80433"/>
    <w:rsid w:val="00A85F37"/>
    <w:rsid w:val="00AA0E7D"/>
    <w:rsid w:val="00B05377"/>
    <w:rsid w:val="00B33D5D"/>
    <w:rsid w:val="00B34871"/>
    <w:rsid w:val="00B42761"/>
    <w:rsid w:val="00B513DE"/>
    <w:rsid w:val="00B63559"/>
    <w:rsid w:val="00BA46B9"/>
    <w:rsid w:val="00BB2830"/>
    <w:rsid w:val="00BD7246"/>
    <w:rsid w:val="00BE4FE8"/>
    <w:rsid w:val="00C05829"/>
    <w:rsid w:val="00C35D29"/>
    <w:rsid w:val="00C619E1"/>
    <w:rsid w:val="00C708B4"/>
    <w:rsid w:val="00C70CC0"/>
    <w:rsid w:val="00C97E67"/>
    <w:rsid w:val="00CD3E1E"/>
    <w:rsid w:val="00CF4C5E"/>
    <w:rsid w:val="00D31071"/>
    <w:rsid w:val="00D83327"/>
    <w:rsid w:val="00DA211C"/>
    <w:rsid w:val="00DA2E5A"/>
    <w:rsid w:val="00E115A0"/>
    <w:rsid w:val="00E4103F"/>
    <w:rsid w:val="00ED2584"/>
    <w:rsid w:val="00EE32C4"/>
    <w:rsid w:val="00F20155"/>
    <w:rsid w:val="00F27023"/>
    <w:rsid w:val="00F61F41"/>
    <w:rsid w:val="00F818B1"/>
    <w:rsid w:val="00F950F8"/>
    <w:rsid w:val="00FF0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2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95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281"/>
  </w:style>
  <w:style w:type="paragraph" w:styleId="a5">
    <w:name w:val="Balloon Text"/>
    <w:basedOn w:val="a"/>
    <w:link w:val="a6"/>
    <w:uiPriority w:val="99"/>
    <w:semiHidden/>
    <w:unhideWhenUsed/>
    <w:rsid w:val="00C9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E6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05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829"/>
  </w:style>
  <w:style w:type="character" w:customStyle="1" w:styleId="Bodytext2">
    <w:name w:val="Body text (2)_"/>
    <w:basedOn w:val="a0"/>
    <w:link w:val="Bodytext20"/>
    <w:rsid w:val="001E7D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E7D60"/>
    <w:pPr>
      <w:widowControl w:val="0"/>
      <w:shd w:val="clear" w:color="auto" w:fill="FFFFFF"/>
      <w:spacing w:after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orfooter">
    <w:name w:val="Header or footer_"/>
    <w:basedOn w:val="a0"/>
    <w:link w:val="Headerorfooter0"/>
    <w:rsid w:val="003068D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068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3416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2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95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281"/>
  </w:style>
  <w:style w:type="paragraph" w:styleId="a5">
    <w:name w:val="Balloon Text"/>
    <w:basedOn w:val="a"/>
    <w:link w:val="a6"/>
    <w:uiPriority w:val="99"/>
    <w:semiHidden/>
    <w:unhideWhenUsed/>
    <w:rsid w:val="00C97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E6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C05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05829"/>
  </w:style>
  <w:style w:type="character" w:customStyle="1" w:styleId="Bodytext2">
    <w:name w:val="Body text (2)_"/>
    <w:basedOn w:val="a0"/>
    <w:link w:val="Bodytext20"/>
    <w:rsid w:val="001E7D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E7D60"/>
    <w:pPr>
      <w:widowControl w:val="0"/>
      <w:shd w:val="clear" w:color="auto" w:fill="FFFFFF"/>
      <w:spacing w:after="30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orfooter">
    <w:name w:val="Header or footer_"/>
    <w:basedOn w:val="a0"/>
    <w:link w:val="Headerorfooter0"/>
    <w:rsid w:val="003068D9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3068D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9">
    <w:name w:val="List Paragraph"/>
    <w:basedOn w:val="a"/>
    <w:uiPriority w:val="34"/>
    <w:qFormat/>
    <w:rsid w:val="003416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110F77701F83064C0586BB1BE0A48CC8E4859FF2A6680C963BD31BE8CBF3DCE7169AAAB4A1260D92E0249C82E5852205F0409C6761E95FjDK" TargetMode="External"/><Relationship Id="rId13" Type="http://schemas.openxmlformats.org/officeDocument/2006/relationships/hyperlink" Target="consultantplus://offline/ref=A0414AC90E7807FA305CBB9B0BA2B73C2A841922E84BDE2F01551B60621DEB6A370866A4A8270045A8C05359E0E31DD2807DD832825408C0g8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0414AC90E7807FA305CBB9B0BA2B73C2A841922E84BDE2F01551B60621DEB6A370866A4A8270045A8C05359E0E31DD2807DD832825408C0g8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DB42512BBCCC5FBF882070FD26F062BA1FEB0A9D53411717F805E3EA99DBDDD3807D2225B01841EC5F86EFBD610E24C6372F05E6A39BDy9b4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5110F77701F83064C0586BB1BE0A48CC8E4859FF2A6680C963BD31BE8CBF3DCE7169AAAB4A1260D92E0249C82E5852205F0409C6761E95Fj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5110F77701F83064C0586BB1BE0A48CC8E4859FF2A6680C963BD31BE8CBF3DCE7169AAAB4A1260D92E0249C82E5852205F0409C6761E95FjD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Лысенкова Ольга Вячеславовна</dc:creator>
  <cp:keywords/>
  <dc:description/>
  <cp:lastModifiedBy>SannikovaAU</cp:lastModifiedBy>
  <cp:revision>85</cp:revision>
  <cp:lastPrinted>2019-02-14T11:44:00Z</cp:lastPrinted>
  <dcterms:created xsi:type="dcterms:W3CDTF">2019-02-14T10:03:00Z</dcterms:created>
  <dcterms:modified xsi:type="dcterms:W3CDTF">2019-02-14T12:43:00Z</dcterms:modified>
</cp:coreProperties>
</file>